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1DBEC60B" w:rsidP="1DBEC60B" w:rsidRDefault="1DBEC60B" w14:paraId="7D4FD1F7" w14:textId="4DAAF111">
      <w:pPr>
        <w:pStyle w:val="Normal"/>
        <w:jc w:val="center"/>
        <w:rPr>
          <w:b w:val="1"/>
          <w:bCs w:val="1"/>
          <w:sz w:val="24"/>
          <w:szCs w:val="24"/>
          <w:u w:val="none"/>
        </w:rPr>
      </w:pPr>
      <w:r w:rsidRPr="4F244054" w:rsidR="4F244054">
        <w:rPr>
          <w:b w:val="1"/>
          <w:bCs w:val="1"/>
          <w:sz w:val="24"/>
          <w:szCs w:val="24"/>
          <w:u w:val="none"/>
        </w:rPr>
        <w:t>LAKE BONANZA WSC.</w:t>
      </w:r>
      <w:r>
        <w:br/>
      </w:r>
      <w:r w:rsidRPr="4F244054" w:rsidR="4F244054">
        <w:rPr>
          <w:b w:val="1"/>
          <w:bCs w:val="1"/>
          <w:sz w:val="24"/>
          <w:szCs w:val="24"/>
          <w:u w:val="none"/>
        </w:rPr>
        <w:t>P O BOX 893</w:t>
      </w:r>
      <w:r>
        <w:br/>
      </w:r>
      <w:r w:rsidRPr="4F244054" w:rsidR="4F244054">
        <w:rPr>
          <w:b w:val="1"/>
          <w:bCs w:val="1"/>
          <w:sz w:val="24"/>
          <w:szCs w:val="24"/>
          <w:u w:val="none"/>
        </w:rPr>
        <w:t>WILLIS, TX  77378</w:t>
      </w:r>
      <w:r>
        <w:br/>
      </w:r>
      <w:r w:rsidRPr="4F244054" w:rsidR="4F244054">
        <w:rPr>
          <w:b w:val="1"/>
          <w:bCs w:val="1"/>
          <w:sz w:val="24"/>
          <w:szCs w:val="24"/>
          <w:u w:val="none"/>
        </w:rPr>
        <w:t>936-856-4199</w:t>
      </w:r>
      <w:r>
        <w:br/>
      </w:r>
      <w:r w:rsidRPr="4F244054" w:rsidR="4F244054">
        <w:rPr>
          <w:b w:val="1"/>
          <w:bCs w:val="1"/>
          <w:sz w:val="24"/>
          <w:szCs w:val="24"/>
          <w:u w:val="none"/>
        </w:rPr>
        <w:t>FAX 936-856-1427</w:t>
      </w:r>
    </w:p>
    <w:p w:rsidR="1DBEC60B" w:rsidP="1DBEC60B" w:rsidRDefault="1DBEC60B" w14:paraId="296D75D2" w14:textId="1F442EB2">
      <w:pPr>
        <w:pStyle w:val="Normal"/>
        <w:jc w:val="left"/>
        <w:rPr>
          <w:b w:val="1"/>
          <w:bCs w:val="1"/>
          <w:sz w:val="24"/>
          <w:szCs w:val="24"/>
          <w:u w:val="none"/>
        </w:rPr>
      </w:pPr>
      <w:r w:rsidRPr="69B5DF42" w:rsidR="69B5DF42">
        <w:rPr>
          <w:b w:val="0"/>
          <w:bCs w:val="0"/>
          <w:sz w:val="24"/>
          <w:szCs w:val="24"/>
          <w:u w:val="none"/>
        </w:rPr>
        <w:t>OCTOBER 18, 2021</w:t>
      </w:r>
    </w:p>
    <w:p w:rsidR="69B5DF42" w:rsidP="69B5DF42" w:rsidRDefault="69B5DF42" w14:paraId="52187D19" w14:textId="08F94EEA">
      <w:pPr>
        <w:pStyle w:val="Normal"/>
        <w:jc w:val="left"/>
        <w:rPr>
          <w:b w:val="0"/>
          <w:bCs w:val="0"/>
          <w:sz w:val="24"/>
          <w:szCs w:val="24"/>
          <w:u w:val="none"/>
        </w:rPr>
      </w:pPr>
      <w:r w:rsidRPr="68CA3E68" w:rsidR="68CA3E68">
        <w:rPr>
          <w:b w:val="0"/>
          <w:bCs w:val="0"/>
          <w:sz w:val="24"/>
          <w:szCs w:val="24"/>
          <w:u w:val="none"/>
        </w:rPr>
        <w:t>To whom it may concern,</w:t>
      </w:r>
    </w:p>
    <w:p w:rsidR="68CA3E68" w:rsidP="68CA3E68" w:rsidRDefault="68CA3E68" w14:paraId="39ECC783" w14:textId="1AB30A7B">
      <w:pPr>
        <w:spacing w:after="160" w:line="259"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68CA3E68" w:rsidR="68CA3E6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During the 87th Legislative session, the Texas Legislature enacted Senate Bill 3 which requires utilities to complete submissions required under Water Code 13.1396 (critical load status). </w:t>
      </w:r>
    </w:p>
    <w:p w:rsidR="68CA3E68" w:rsidP="16CD336C" w:rsidRDefault="68CA3E68" w14:paraId="49CFE034" w14:textId="08F12E5C">
      <w:pPr>
        <w:spacing w:after="160" w:line="259"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16CD336C" w:rsidR="16CD336C">
        <w:rPr>
          <w:rFonts w:ascii="Calibri" w:hAnsi="Calibri" w:eastAsia="Calibri" w:cs="Calibri"/>
          <w:b w:val="0"/>
          <w:bCs w:val="0"/>
          <w:i w:val="0"/>
          <w:iCs w:val="0"/>
          <w:caps w:val="0"/>
          <w:smallCaps w:val="0"/>
          <w:noProof w:val="0"/>
          <w:color w:val="000000" w:themeColor="text1" w:themeTint="FF" w:themeShade="FF"/>
          <w:sz w:val="24"/>
          <w:szCs w:val="24"/>
          <w:lang w:val="en-US"/>
        </w:rPr>
        <w:t>The following is a list of account numbers and meter numbers for Lake Bonanza water treatment plants (WTP) we will need to have added to the Critical Load status list as requested by PUCT and TCEQ.</w:t>
      </w:r>
    </w:p>
    <w:p w:rsidR="69B5DF42" w:rsidP="69B5DF42" w:rsidRDefault="69B5DF42" w14:paraId="3666AFB6" w14:textId="53BC9B4A">
      <w:pPr>
        <w:pStyle w:val="ListParagraph"/>
        <w:ind w:left="0"/>
        <w:jc w:val="left"/>
        <w:rPr>
          <w:b w:val="0"/>
          <w:bCs w:val="0"/>
          <w:sz w:val="24"/>
          <w:szCs w:val="24"/>
          <w:u w:val="none"/>
        </w:rPr>
      </w:pPr>
    </w:p>
    <w:tbl>
      <w:tblPr>
        <w:tblStyle w:val="TableGrid"/>
        <w:tblW w:w="0" w:type="auto"/>
        <w:tblLayout w:type="fixed"/>
        <w:tblLook w:val="06A0" w:firstRow="1" w:lastRow="0" w:firstColumn="1" w:lastColumn="0" w:noHBand="1" w:noVBand="1"/>
      </w:tblPr>
      <w:tblGrid>
        <w:gridCol w:w="5400"/>
        <w:gridCol w:w="5400"/>
      </w:tblGrid>
      <w:tr w:rsidR="69B5DF42" w:rsidTr="4F244054" w14:paraId="7D637559">
        <w:tc>
          <w:tcPr>
            <w:tcW w:w="5400" w:type="dxa"/>
            <w:tcMar/>
          </w:tcPr>
          <w:p w:rsidR="69B5DF42" w:rsidP="47C059F2" w:rsidRDefault="69B5DF42" w14:paraId="2340570C" w14:textId="3AB03653">
            <w:pPr>
              <w:pStyle w:val="ListParagraph"/>
              <w:rPr>
                <w:b w:val="1"/>
                <w:bCs w:val="1"/>
                <w:sz w:val="24"/>
                <w:szCs w:val="24"/>
                <w:u w:val="single"/>
              </w:rPr>
            </w:pPr>
            <w:r w:rsidRPr="47C059F2" w:rsidR="47C059F2">
              <w:rPr>
                <w:b w:val="1"/>
                <w:bCs w:val="1"/>
                <w:sz w:val="24"/>
                <w:szCs w:val="24"/>
                <w:u w:val="single"/>
              </w:rPr>
              <w:t>Meter Number</w:t>
            </w:r>
          </w:p>
        </w:tc>
        <w:tc>
          <w:tcPr>
            <w:tcW w:w="5400" w:type="dxa"/>
            <w:tcMar/>
          </w:tcPr>
          <w:p w:rsidR="69B5DF42" w:rsidP="47C059F2" w:rsidRDefault="69B5DF42" w14:paraId="7882CF71" w14:textId="0C215F80">
            <w:pPr>
              <w:pStyle w:val="ListParagraph"/>
              <w:rPr>
                <w:b w:val="1"/>
                <w:bCs w:val="1"/>
                <w:sz w:val="24"/>
                <w:szCs w:val="24"/>
                <w:u w:val="single"/>
              </w:rPr>
            </w:pPr>
            <w:r w:rsidRPr="47C059F2" w:rsidR="47C059F2">
              <w:rPr>
                <w:b w:val="1"/>
                <w:bCs w:val="1"/>
                <w:sz w:val="24"/>
                <w:szCs w:val="24"/>
                <w:u w:val="single"/>
              </w:rPr>
              <w:t>Account Number</w:t>
            </w:r>
          </w:p>
        </w:tc>
      </w:tr>
      <w:tr w:rsidR="69B5DF42" w:rsidTr="4F244054" w14:paraId="4E8BD842">
        <w:tc>
          <w:tcPr>
            <w:tcW w:w="5400" w:type="dxa"/>
            <w:tcMar/>
          </w:tcPr>
          <w:p w:rsidR="69B5DF42" w:rsidP="69B5DF42" w:rsidRDefault="69B5DF42" w14:paraId="22845905" w14:textId="7B1E8084">
            <w:pPr>
              <w:pStyle w:val="ListParagraph"/>
              <w:rPr>
                <w:b w:val="0"/>
                <w:bCs w:val="0"/>
                <w:sz w:val="24"/>
                <w:szCs w:val="24"/>
                <w:u w:val="none"/>
              </w:rPr>
            </w:pPr>
            <w:r w:rsidRPr="4F244054" w:rsidR="4F244054">
              <w:rPr>
                <w:b w:val="0"/>
                <w:bCs w:val="0"/>
                <w:sz w:val="24"/>
                <w:szCs w:val="24"/>
                <w:u w:val="none"/>
              </w:rPr>
              <w:t>84496719</w:t>
            </w:r>
          </w:p>
        </w:tc>
        <w:tc>
          <w:tcPr>
            <w:tcW w:w="5400" w:type="dxa"/>
            <w:tcMar/>
          </w:tcPr>
          <w:p w:rsidR="69B5DF42" w:rsidP="4F244054" w:rsidRDefault="69B5DF42" w14:paraId="64697109" w14:textId="346A1116">
            <w:pPr>
              <w:pStyle w:val="ListParagraph"/>
              <w:bidi w:val="0"/>
              <w:spacing w:before="0" w:beforeAutospacing="off" w:after="0" w:afterAutospacing="off" w:line="259" w:lineRule="auto"/>
              <w:ind w:left="720" w:right="0"/>
              <w:jc w:val="left"/>
              <w:rPr>
                <w:b w:val="0"/>
                <w:bCs w:val="0"/>
                <w:sz w:val="24"/>
                <w:szCs w:val="24"/>
                <w:u w:val="none"/>
              </w:rPr>
            </w:pPr>
            <w:r w:rsidRPr="4F244054" w:rsidR="4F244054">
              <w:rPr>
                <w:b w:val="0"/>
                <w:bCs w:val="0"/>
                <w:sz w:val="24"/>
                <w:szCs w:val="24"/>
                <w:u w:val="none"/>
              </w:rPr>
              <w:t>44826000</w:t>
            </w:r>
          </w:p>
        </w:tc>
      </w:tr>
      <w:tr w:rsidR="69B5DF42" w:rsidTr="4F244054" w14:paraId="20D42C27">
        <w:tc>
          <w:tcPr>
            <w:tcW w:w="5400" w:type="dxa"/>
            <w:tcMar/>
          </w:tcPr>
          <w:p w:rsidR="69B5DF42" w:rsidP="4F244054" w:rsidRDefault="69B5DF42" w14:paraId="6F9FF453" w14:textId="5FBE7FC6">
            <w:pPr>
              <w:pStyle w:val="ListParagraph"/>
              <w:bidi w:val="0"/>
              <w:spacing w:before="0" w:beforeAutospacing="off" w:after="0" w:afterAutospacing="off" w:line="259" w:lineRule="auto"/>
              <w:ind w:left="720" w:right="0"/>
              <w:jc w:val="left"/>
              <w:rPr>
                <w:b w:val="0"/>
                <w:bCs w:val="0"/>
                <w:sz w:val="24"/>
                <w:szCs w:val="24"/>
                <w:u w:val="none"/>
              </w:rPr>
            </w:pPr>
            <w:r w:rsidRPr="4F244054" w:rsidR="4F244054">
              <w:rPr>
                <w:b w:val="0"/>
                <w:bCs w:val="0"/>
                <w:sz w:val="24"/>
                <w:szCs w:val="24"/>
                <w:u w:val="none"/>
              </w:rPr>
              <w:t>84496719</w:t>
            </w:r>
          </w:p>
        </w:tc>
        <w:tc>
          <w:tcPr>
            <w:tcW w:w="5400" w:type="dxa"/>
            <w:tcMar/>
          </w:tcPr>
          <w:p w:rsidR="69B5DF42" w:rsidP="4F244054" w:rsidRDefault="69B5DF42" w14:paraId="03A5FF11" w14:textId="625BB8F7">
            <w:pPr>
              <w:pStyle w:val="ListParagraph"/>
              <w:bidi w:val="0"/>
              <w:spacing w:before="0" w:beforeAutospacing="off" w:after="0" w:afterAutospacing="off" w:line="259" w:lineRule="auto"/>
              <w:ind w:left="720" w:right="0"/>
              <w:jc w:val="left"/>
              <w:rPr>
                <w:b w:val="0"/>
                <w:bCs w:val="0"/>
                <w:sz w:val="24"/>
                <w:szCs w:val="24"/>
                <w:u w:val="none"/>
              </w:rPr>
            </w:pPr>
            <w:r w:rsidRPr="4F244054" w:rsidR="4F244054">
              <w:rPr>
                <w:b w:val="0"/>
                <w:bCs w:val="0"/>
                <w:sz w:val="24"/>
                <w:szCs w:val="24"/>
                <w:u w:val="none"/>
              </w:rPr>
              <w:t>44826000</w:t>
            </w:r>
          </w:p>
        </w:tc>
      </w:tr>
      <w:tr w:rsidR="69B5DF42" w:rsidTr="4F244054" w14:paraId="0F5C76C2">
        <w:tc>
          <w:tcPr>
            <w:tcW w:w="5400" w:type="dxa"/>
            <w:tcMar/>
          </w:tcPr>
          <w:p w:rsidR="69B5DF42" w:rsidP="428AEC78" w:rsidRDefault="69B5DF42" w14:paraId="0988B5CC" w14:textId="758E02BC">
            <w:pPr>
              <w:pStyle w:val="ListParagraph"/>
              <w:ind w:left="0"/>
              <w:rPr>
                <w:b w:val="0"/>
                <w:bCs w:val="0"/>
                <w:sz w:val="24"/>
                <w:szCs w:val="24"/>
                <w:u w:val="none"/>
              </w:rPr>
            </w:pPr>
          </w:p>
        </w:tc>
        <w:tc>
          <w:tcPr>
            <w:tcW w:w="5400" w:type="dxa"/>
            <w:tcMar/>
          </w:tcPr>
          <w:p w:rsidR="69B5DF42" w:rsidP="69B5DF42" w:rsidRDefault="69B5DF42" w14:paraId="4E515D89" w14:textId="318708BF">
            <w:pPr>
              <w:pStyle w:val="ListParagraph"/>
              <w:rPr>
                <w:b w:val="0"/>
                <w:bCs w:val="0"/>
                <w:sz w:val="24"/>
                <w:szCs w:val="24"/>
                <w:u w:val="none"/>
              </w:rPr>
            </w:pPr>
          </w:p>
        </w:tc>
      </w:tr>
      <w:tr w:rsidR="69B5DF42" w:rsidTr="4F244054" w14:paraId="0E7D8644">
        <w:tc>
          <w:tcPr>
            <w:tcW w:w="5400" w:type="dxa"/>
            <w:tcMar/>
          </w:tcPr>
          <w:p w:rsidR="69B5DF42" w:rsidP="69B5DF42" w:rsidRDefault="69B5DF42" w14:paraId="352075E6" w14:textId="6BD82939">
            <w:pPr>
              <w:pStyle w:val="ListParagraph"/>
              <w:rPr>
                <w:b w:val="0"/>
                <w:bCs w:val="0"/>
                <w:sz w:val="24"/>
                <w:szCs w:val="24"/>
                <w:u w:val="none"/>
              </w:rPr>
            </w:pPr>
          </w:p>
        </w:tc>
        <w:tc>
          <w:tcPr>
            <w:tcW w:w="5400" w:type="dxa"/>
            <w:tcMar/>
          </w:tcPr>
          <w:p w:rsidR="69B5DF42" w:rsidP="69B5DF42" w:rsidRDefault="69B5DF42" w14:paraId="5F0F2149" w14:textId="67DB03AF">
            <w:pPr>
              <w:pStyle w:val="ListParagraph"/>
              <w:rPr>
                <w:b w:val="0"/>
                <w:bCs w:val="0"/>
                <w:sz w:val="24"/>
                <w:szCs w:val="24"/>
                <w:u w:val="none"/>
              </w:rPr>
            </w:pPr>
          </w:p>
        </w:tc>
      </w:tr>
      <w:tr w:rsidR="69B5DF42" w:rsidTr="4F244054" w14:paraId="4C2BBA9A">
        <w:tc>
          <w:tcPr>
            <w:tcW w:w="5400" w:type="dxa"/>
            <w:tcMar/>
          </w:tcPr>
          <w:p w:rsidR="69B5DF42" w:rsidP="69B5DF42" w:rsidRDefault="69B5DF42" w14:paraId="630AC412" w14:textId="6DDC568D">
            <w:pPr>
              <w:pStyle w:val="ListParagraph"/>
              <w:rPr>
                <w:b w:val="0"/>
                <w:bCs w:val="0"/>
                <w:sz w:val="24"/>
                <w:szCs w:val="24"/>
                <w:u w:val="none"/>
              </w:rPr>
            </w:pPr>
          </w:p>
        </w:tc>
        <w:tc>
          <w:tcPr>
            <w:tcW w:w="5400" w:type="dxa"/>
            <w:tcMar/>
          </w:tcPr>
          <w:p w:rsidR="69B5DF42" w:rsidP="69B5DF42" w:rsidRDefault="69B5DF42" w14:paraId="5BE262D0" w14:textId="3F5DB709">
            <w:pPr>
              <w:pStyle w:val="ListParagraph"/>
              <w:rPr>
                <w:b w:val="0"/>
                <w:bCs w:val="0"/>
                <w:sz w:val="24"/>
                <w:szCs w:val="24"/>
                <w:u w:val="none"/>
              </w:rPr>
            </w:pPr>
          </w:p>
        </w:tc>
      </w:tr>
      <w:tr w:rsidR="69B5DF42" w:rsidTr="4F244054" w14:paraId="5014D324">
        <w:tc>
          <w:tcPr>
            <w:tcW w:w="5400" w:type="dxa"/>
            <w:tcMar/>
          </w:tcPr>
          <w:p w:rsidR="69B5DF42" w:rsidP="69B5DF42" w:rsidRDefault="69B5DF42" w14:paraId="378B451F" w14:textId="2FF252D5">
            <w:pPr>
              <w:pStyle w:val="ListParagraph"/>
              <w:rPr>
                <w:b w:val="0"/>
                <w:bCs w:val="0"/>
                <w:sz w:val="24"/>
                <w:szCs w:val="24"/>
                <w:u w:val="none"/>
              </w:rPr>
            </w:pPr>
          </w:p>
        </w:tc>
        <w:tc>
          <w:tcPr>
            <w:tcW w:w="5400" w:type="dxa"/>
            <w:tcMar/>
          </w:tcPr>
          <w:p w:rsidR="69B5DF42" w:rsidP="69B5DF42" w:rsidRDefault="69B5DF42" w14:paraId="52B9857D" w14:textId="01D04D45">
            <w:pPr>
              <w:pStyle w:val="ListParagraph"/>
              <w:rPr>
                <w:b w:val="0"/>
                <w:bCs w:val="0"/>
                <w:sz w:val="24"/>
                <w:szCs w:val="24"/>
                <w:u w:val="none"/>
              </w:rPr>
            </w:pPr>
          </w:p>
        </w:tc>
      </w:tr>
      <w:tr w:rsidR="69B5DF42" w:rsidTr="4F244054" w14:paraId="76E8D4D5">
        <w:tc>
          <w:tcPr>
            <w:tcW w:w="5400" w:type="dxa"/>
            <w:tcMar/>
          </w:tcPr>
          <w:p w:rsidR="69B5DF42" w:rsidP="69B5DF42" w:rsidRDefault="69B5DF42" w14:paraId="099AD2DA" w14:textId="5C45BA34">
            <w:pPr>
              <w:pStyle w:val="ListParagraph"/>
              <w:rPr>
                <w:b w:val="0"/>
                <w:bCs w:val="0"/>
                <w:sz w:val="24"/>
                <w:szCs w:val="24"/>
                <w:u w:val="none"/>
              </w:rPr>
            </w:pPr>
          </w:p>
        </w:tc>
        <w:tc>
          <w:tcPr>
            <w:tcW w:w="5400" w:type="dxa"/>
            <w:tcMar/>
          </w:tcPr>
          <w:p w:rsidR="69B5DF42" w:rsidP="69B5DF42" w:rsidRDefault="69B5DF42" w14:paraId="596AF904" w14:textId="3EB849A9">
            <w:pPr>
              <w:pStyle w:val="ListParagraph"/>
              <w:rPr>
                <w:b w:val="0"/>
                <w:bCs w:val="0"/>
                <w:sz w:val="24"/>
                <w:szCs w:val="24"/>
                <w:u w:val="none"/>
              </w:rPr>
            </w:pPr>
          </w:p>
        </w:tc>
      </w:tr>
    </w:tbl>
    <w:p w:rsidR="69B5DF42" w:rsidP="69B5DF42" w:rsidRDefault="69B5DF42" w14:paraId="3FEC1A73" w14:textId="2C623EEC">
      <w:pPr>
        <w:pStyle w:val="ListParagraph"/>
        <w:ind w:left="0"/>
        <w:jc w:val="left"/>
        <w:rPr>
          <w:b w:val="0"/>
          <w:bCs w:val="0"/>
          <w:sz w:val="24"/>
          <w:szCs w:val="24"/>
          <w:u w:val="none"/>
        </w:rPr>
      </w:pPr>
    </w:p>
    <w:p w:rsidR="47C059F2" w:rsidP="47C059F2" w:rsidRDefault="47C059F2" w14:paraId="570D4B9A" w14:textId="47084244">
      <w:pPr>
        <w:pStyle w:val="ListParagraph"/>
        <w:ind w:left="0"/>
        <w:jc w:val="left"/>
        <w:rPr>
          <w:b w:val="0"/>
          <w:bCs w:val="0"/>
          <w:sz w:val="24"/>
          <w:szCs w:val="24"/>
          <w:u w:val="none"/>
        </w:rPr>
      </w:pPr>
    </w:p>
    <w:p w:rsidR="7F929478" w:rsidP="7F929478" w:rsidRDefault="7F929478" w14:paraId="46887563" w14:textId="7553C6D0">
      <w:pPr>
        <w:pStyle w:val="ListParagraph"/>
        <w:ind w:left="0"/>
        <w:jc w:val="left"/>
        <w:rPr>
          <w:b w:val="0"/>
          <w:bCs w:val="0"/>
          <w:sz w:val="24"/>
          <w:szCs w:val="24"/>
          <w:u w:val="none"/>
        </w:rPr>
      </w:pPr>
      <w:r w:rsidRPr="7F929478" w:rsidR="7F929478">
        <w:rPr>
          <w:b w:val="0"/>
          <w:bCs w:val="0"/>
          <w:sz w:val="24"/>
          <w:szCs w:val="24"/>
          <w:u w:val="none"/>
        </w:rPr>
        <w:t xml:space="preserve">Please contact me at the number provided above, or Mike </w:t>
      </w:r>
      <w:proofErr w:type="spellStart"/>
      <w:r w:rsidRPr="7F929478" w:rsidR="7F929478">
        <w:rPr>
          <w:b w:val="0"/>
          <w:bCs w:val="0"/>
          <w:sz w:val="24"/>
          <w:szCs w:val="24"/>
          <w:u w:val="none"/>
        </w:rPr>
        <w:t>Pawalowski</w:t>
      </w:r>
      <w:proofErr w:type="spellEnd"/>
      <w:r w:rsidRPr="7F929478" w:rsidR="7F929478">
        <w:rPr>
          <w:b w:val="0"/>
          <w:bCs w:val="0"/>
          <w:sz w:val="24"/>
          <w:szCs w:val="24"/>
          <w:u w:val="none"/>
        </w:rPr>
        <w:t xml:space="preserve"> at (936) 537-4547, if you have any additional questions.</w:t>
      </w:r>
    </w:p>
    <w:p w:rsidR="7F929478" w:rsidP="7F929478" w:rsidRDefault="7F929478" w14:paraId="3CCD8288" w14:textId="2F352EDE">
      <w:pPr>
        <w:pStyle w:val="ListParagraph"/>
        <w:ind w:left="0"/>
        <w:jc w:val="left"/>
        <w:rPr>
          <w:b w:val="0"/>
          <w:bCs w:val="0"/>
          <w:sz w:val="24"/>
          <w:szCs w:val="24"/>
          <w:u w:val="none"/>
        </w:rPr>
      </w:pPr>
    </w:p>
    <w:p w:rsidR="7F929478" w:rsidP="7F929478" w:rsidRDefault="7F929478" w14:paraId="5705C86A" w14:textId="0461E5C5">
      <w:pPr>
        <w:pStyle w:val="ListParagraph"/>
        <w:ind w:left="0"/>
        <w:jc w:val="left"/>
        <w:rPr>
          <w:b w:val="0"/>
          <w:bCs w:val="0"/>
          <w:sz w:val="24"/>
          <w:szCs w:val="24"/>
          <w:u w:val="none"/>
        </w:rPr>
      </w:pPr>
      <w:r w:rsidRPr="7F929478" w:rsidR="7F929478">
        <w:rPr>
          <w:b w:val="0"/>
          <w:bCs w:val="0"/>
          <w:sz w:val="24"/>
          <w:szCs w:val="24"/>
          <w:u w:val="none"/>
        </w:rPr>
        <w:t>Sincerely,</w:t>
      </w:r>
    </w:p>
    <w:p w:rsidR="7F929478" w:rsidP="7F929478" w:rsidRDefault="7F929478" w14:paraId="05D9990D" w14:textId="48396996">
      <w:pPr>
        <w:pStyle w:val="ListParagraph"/>
        <w:ind w:left="0"/>
        <w:jc w:val="left"/>
        <w:rPr>
          <w:b w:val="0"/>
          <w:bCs w:val="0"/>
          <w:sz w:val="24"/>
          <w:szCs w:val="24"/>
          <w:u w:val="none"/>
        </w:rPr>
      </w:pPr>
    </w:p>
    <w:p w:rsidR="7F929478" w:rsidP="7F929478" w:rsidRDefault="7F929478" w14:paraId="3F93EB6C" w14:textId="0128F19B">
      <w:pPr>
        <w:pStyle w:val="ListParagraph"/>
        <w:ind w:left="0"/>
        <w:jc w:val="left"/>
        <w:rPr>
          <w:b w:val="0"/>
          <w:bCs w:val="0"/>
          <w:sz w:val="24"/>
          <w:szCs w:val="24"/>
          <w:u w:val="none"/>
        </w:rPr>
      </w:pPr>
      <w:r w:rsidRPr="7F929478" w:rsidR="7F929478">
        <w:rPr>
          <w:b w:val="0"/>
          <w:bCs w:val="0"/>
          <w:sz w:val="24"/>
          <w:szCs w:val="24"/>
          <w:u w:val="none"/>
        </w:rPr>
        <w:t>Kalin Reed.</w:t>
      </w:r>
    </w:p>
    <w:sectPr>
      <w:pgSz w:w="12240" w:h="15840" w:orient="portrait"/>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4E9C37A"/>
    <w:rsid w:val="16CD336C"/>
    <w:rsid w:val="1DBEC60B"/>
    <w:rsid w:val="2408B247"/>
    <w:rsid w:val="2C0D8EB5"/>
    <w:rsid w:val="428AEC78"/>
    <w:rsid w:val="47C059F2"/>
    <w:rsid w:val="47D2CDB2"/>
    <w:rsid w:val="4F244054"/>
    <w:rsid w:val="5DBD2493"/>
    <w:rsid w:val="60A83BEA"/>
    <w:rsid w:val="68CA3E68"/>
    <w:rsid w:val="69B5DF42"/>
    <w:rsid w:val="74E9C37A"/>
    <w:rsid w:val="7E07B64E"/>
    <w:rsid w:val="7F929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9C37A"/>
  <w15:chartTrackingRefBased/>
  <w15:docId w15:val="{1C752812-19D3-4AD3-B4FE-CC6D9C681B8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a1cd641787e24bd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2021-10-18T13:49:31.3108847Z</dcterms:created>
  <dcterms:modified xsi:type="dcterms:W3CDTF">2021-10-21T14:48:18.5944556Z</dcterms:modified>
  <dc:creator>Kalin Reed</dc:creator>
  <lastModifiedBy>Kalin Reed</lastModifiedBy>
</coreProperties>
</file>